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A40B" w14:textId="77777777" w:rsidR="00492F07" w:rsidRDefault="00F3635F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 xml:space="preserve">[Carta intestata emittente] </w:t>
      </w:r>
    </w:p>
    <w:p w14:paraId="3B5AFBEF" w14:textId="77777777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</w:p>
    <w:p w14:paraId="2C7FDF2C" w14:textId="77777777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>Oggetto: Atto aggiuntivo alla Garanzia nr. _______________  da noi emessa in data _______ a favore di Edison Stoccaggio S.p.A., per l’importo di € _____________ (Euro _____________ /00), aumentato</w:t>
      </w:r>
      <w:r w:rsidR="00375FA8">
        <w:rPr>
          <w:rFonts w:ascii="Cambria Math" w:hAnsi="Cambria Math"/>
          <w:b/>
          <w:bCs/>
          <w:i/>
          <w:iCs/>
          <w:color w:val="000000"/>
        </w:rPr>
        <w:t>/ridotto</w:t>
      </w:r>
      <w:r>
        <w:rPr>
          <w:rFonts w:ascii="Cambria Math" w:hAnsi="Cambria Math"/>
          <w:b/>
          <w:bCs/>
          <w:i/>
          <w:iCs/>
          <w:color w:val="000000"/>
        </w:rPr>
        <w:t xml:space="preserve"> all’importo di € _____________ (Euro _____________ /00), nell’interesse della società ________ .</w:t>
      </w:r>
    </w:p>
    <w:p w14:paraId="40A166F6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0AF7CC41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5F6387C4" w14:textId="4EA1762C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Con riferimento alla Garanzia bancaria in oggetto con la presente dichiariamo, a seguito della richiesta del nostro Cliente __________, che detta garanzia bancaria, ai sensi del paragrafo </w:t>
      </w:r>
      <w:r w:rsidR="00E53F03" w:rsidRPr="00E53F03">
        <w:rPr>
          <w:rFonts w:ascii="Cambria Math" w:hAnsi="Cambria Math"/>
          <w:color w:val="000000"/>
        </w:rPr>
        <w:t>5.2.1.1.2</w:t>
      </w:r>
      <w:r w:rsidR="00E53F03">
        <w:rPr>
          <w:rFonts w:ascii="Cambria Math" w:hAnsi="Cambria Math"/>
          <w:color w:val="000000"/>
        </w:rPr>
        <w:t xml:space="preserve"> </w:t>
      </w:r>
      <w:r>
        <w:rPr>
          <w:rFonts w:ascii="Cambria Math" w:hAnsi="Cambria Math"/>
          <w:color w:val="000000"/>
        </w:rPr>
        <w:t xml:space="preserve">del Codice di Stoccaggio, è da intendersi ora valida ed operante anche a copertura delle obbligazioni di pagamento derivanti dal nuovo Contratto di Stoccaggio sottoscritto con Edison Stoccaggio S.p.A. per il periodo compreso tra l’Anno Termico </w:t>
      </w:r>
      <w:r w:rsidRPr="00DE6F6E">
        <w:rPr>
          <w:rFonts w:ascii="Cambria Math" w:hAnsi="Cambria Math"/>
          <w:color w:val="000000"/>
        </w:rPr>
        <w:t>20</w:t>
      </w:r>
      <w:r w:rsidR="00A03D49" w:rsidRPr="00DE6F6E">
        <w:rPr>
          <w:rFonts w:ascii="Cambria Math" w:hAnsi="Cambria Math"/>
          <w:color w:val="000000"/>
        </w:rPr>
        <w:t>2</w:t>
      </w:r>
      <w:r w:rsidR="0062410E" w:rsidRPr="00DE6F6E">
        <w:rPr>
          <w:rFonts w:ascii="Cambria Math" w:hAnsi="Cambria Math"/>
          <w:color w:val="000000"/>
        </w:rPr>
        <w:t>1</w:t>
      </w:r>
      <w:r w:rsidRPr="00DE6F6E">
        <w:rPr>
          <w:rFonts w:ascii="Cambria Math" w:hAnsi="Cambria Math"/>
          <w:color w:val="000000"/>
        </w:rPr>
        <w:t>/20</w:t>
      </w:r>
      <w:r w:rsidR="0007577D" w:rsidRPr="00DE6F6E">
        <w:rPr>
          <w:rFonts w:ascii="Cambria Math" w:hAnsi="Cambria Math"/>
          <w:color w:val="000000"/>
        </w:rPr>
        <w:t>2</w:t>
      </w:r>
      <w:r w:rsidR="0062410E" w:rsidRPr="00DE6F6E">
        <w:rPr>
          <w:rFonts w:ascii="Cambria Math" w:hAnsi="Cambria Math"/>
          <w:color w:val="000000"/>
        </w:rPr>
        <w:t>2</w:t>
      </w:r>
      <w:r w:rsidRPr="00DE6F6E">
        <w:rPr>
          <w:rFonts w:ascii="Cambria Math" w:hAnsi="Cambria Math"/>
          <w:color w:val="000000"/>
        </w:rPr>
        <w:t xml:space="preserve"> e l’Anno Termico 20</w:t>
      </w:r>
      <w:r w:rsidR="0007577D" w:rsidRPr="00DE6F6E">
        <w:rPr>
          <w:rFonts w:ascii="Cambria Math" w:hAnsi="Cambria Math"/>
          <w:color w:val="000000"/>
        </w:rPr>
        <w:t>2</w:t>
      </w:r>
      <w:r w:rsidR="0062410E" w:rsidRPr="00DE6F6E">
        <w:rPr>
          <w:rFonts w:ascii="Cambria Math" w:hAnsi="Cambria Math"/>
          <w:color w:val="000000"/>
        </w:rPr>
        <w:t>2</w:t>
      </w:r>
      <w:r w:rsidRPr="00DE6F6E">
        <w:rPr>
          <w:rFonts w:ascii="Cambria Math" w:hAnsi="Cambria Math"/>
          <w:color w:val="000000"/>
        </w:rPr>
        <w:t>/20</w:t>
      </w:r>
      <w:r w:rsidR="00F3635F" w:rsidRPr="00DE6F6E">
        <w:rPr>
          <w:rFonts w:ascii="Cambria Math" w:hAnsi="Cambria Math"/>
          <w:color w:val="000000"/>
        </w:rPr>
        <w:t>2</w:t>
      </w:r>
      <w:r w:rsidR="0062410E">
        <w:rPr>
          <w:rFonts w:ascii="Cambria Math" w:hAnsi="Cambria Math"/>
          <w:color w:val="000000"/>
        </w:rPr>
        <w:t>3</w:t>
      </w:r>
      <w:r>
        <w:rPr>
          <w:rFonts w:ascii="Cambria Math" w:hAnsi="Cambria Math"/>
          <w:color w:val="000000"/>
        </w:rPr>
        <w:t>.</w:t>
      </w:r>
    </w:p>
    <w:p w14:paraId="085C6637" w14:textId="77777777" w:rsidR="00492F07" w:rsidRDefault="00492F07" w:rsidP="00492F07">
      <w:pPr>
        <w:rPr>
          <w:rFonts w:ascii="Cambria Math" w:hAnsi="Cambria Math"/>
          <w:color w:val="000000"/>
        </w:rPr>
      </w:pPr>
    </w:p>
    <w:p w14:paraId="5BC9F0B2" w14:textId="53254B2B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Conseguentemente la validità della garanzia viene prorogata fino al 30 settembre successivo al termine dell’Anno Termico </w:t>
      </w:r>
      <w:r w:rsidRPr="00DE6F6E">
        <w:rPr>
          <w:rFonts w:ascii="Cambria Math" w:hAnsi="Cambria Math"/>
          <w:color w:val="000000"/>
        </w:rPr>
        <w:t>20</w:t>
      </w:r>
      <w:r w:rsidR="0007577D" w:rsidRPr="00DE6F6E">
        <w:rPr>
          <w:rFonts w:ascii="Cambria Math" w:hAnsi="Cambria Math"/>
          <w:color w:val="000000"/>
        </w:rPr>
        <w:t>2</w:t>
      </w:r>
      <w:r w:rsidR="0062410E" w:rsidRPr="00DE6F6E">
        <w:rPr>
          <w:rFonts w:ascii="Cambria Math" w:hAnsi="Cambria Math"/>
          <w:color w:val="000000"/>
        </w:rPr>
        <w:t>2</w:t>
      </w:r>
      <w:r w:rsidRPr="00DE6F6E">
        <w:rPr>
          <w:rFonts w:ascii="Cambria Math" w:hAnsi="Cambria Math"/>
          <w:color w:val="000000"/>
        </w:rPr>
        <w:t>/20</w:t>
      </w:r>
      <w:r w:rsidR="00F3635F" w:rsidRPr="00DE6F6E">
        <w:rPr>
          <w:rFonts w:ascii="Cambria Math" w:hAnsi="Cambria Math"/>
          <w:color w:val="000000"/>
        </w:rPr>
        <w:t>2</w:t>
      </w:r>
      <w:r w:rsidR="0062410E" w:rsidRPr="00DE6F6E">
        <w:rPr>
          <w:rFonts w:ascii="Cambria Math" w:hAnsi="Cambria Math"/>
          <w:color w:val="000000"/>
        </w:rPr>
        <w:t>3</w:t>
      </w:r>
      <w:r w:rsidRPr="00DE6F6E">
        <w:rPr>
          <w:rFonts w:ascii="Cambria Math" w:hAnsi="Cambria Math"/>
          <w:color w:val="000000"/>
        </w:rPr>
        <w:t xml:space="preserve"> (30 settembre 20</w:t>
      </w:r>
      <w:r w:rsidR="00F3635F" w:rsidRPr="00DE6F6E">
        <w:rPr>
          <w:rFonts w:ascii="Cambria Math" w:hAnsi="Cambria Math"/>
          <w:color w:val="000000"/>
        </w:rPr>
        <w:t>2</w:t>
      </w:r>
      <w:r w:rsidR="0062410E" w:rsidRPr="00DE6F6E">
        <w:rPr>
          <w:rFonts w:ascii="Cambria Math" w:hAnsi="Cambria Math"/>
          <w:color w:val="000000"/>
        </w:rPr>
        <w:t>3</w:t>
      </w:r>
      <w:r>
        <w:rPr>
          <w:rFonts w:ascii="Cambria Math" w:hAnsi="Cambria Math"/>
          <w:color w:val="000000"/>
        </w:rPr>
        <w:t>).</w:t>
      </w:r>
    </w:p>
    <w:p w14:paraId="6D23B6A7" w14:textId="77777777" w:rsidR="00492F07" w:rsidRDefault="00492F07" w:rsidP="00492F07">
      <w:pPr>
        <w:rPr>
          <w:rFonts w:ascii="Cambria Math" w:hAnsi="Cambria Math"/>
          <w:color w:val="000000"/>
        </w:rPr>
      </w:pPr>
    </w:p>
    <w:p w14:paraId="0E230448" w14:textId="77777777" w:rsidR="00492F07" w:rsidRDefault="00492F07" w:rsidP="00E53F03">
      <w:pPr>
        <w:jc w:val="both"/>
        <w:rPr>
          <w:rFonts w:ascii="Cambria Math" w:hAnsi="Cambria Math"/>
          <w:color w:val="000000"/>
          <w:highlight w:val="yellow"/>
        </w:rPr>
      </w:pPr>
      <w:r w:rsidRPr="00492F07">
        <w:rPr>
          <w:rFonts w:ascii="Cambria Math" w:hAnsi="Cambria Math"/>
          <w:color w:val="000000"/>
          <w:highlight w:val="yellow"/>
        </w:rPr>
        <w:t>A tal fine si incrementa</w:t>
      </w:r>
      <w:r w:rsidR="00375FA8">
        <w:rPr>
          <w:rFonts w:ascii="Cambria Math" w:hAnsi="Cambria Math"/>
          <w:color w:val="000000"/>
          <w:highlight w:val="yellow"/>
        </w:rPr>
        <w:t>/si riduce</w:t>
      </w:r>
      <w:r w:rsidRPr="00492F07">
        <w:rPr>
          <w:rFonts w:ascii="Cambria Math" w:hAnsi="Cambria Math"/>
          <w:color w:val="000000"/>
          <w:highlight w:val="yellow"/>
        </w:rPr>
        <w:t xml:space="preserve"> l’importo garantito della stessa da € ____________</w:t>
      </w:r>
      <w:proofErr w:type="gramStart"/>
      <w:r w:rsidRPr="00492F07">
        <w:rPr>
          <w:rFonts w:ascii="Cambria Math" w:hAnsi="Cambria Math"/>
          <w:color w:val="000000"/>
          <w:highlight w:val="yellow"/>
        </w:rPr>
        <w:t>_(</w:t>
      </w:r>
      <w:proofErr w:type="gramEnd"/>
      <w:r w:rsidRPr="00492F07">
        <w:rPr>
          <w:rFonts w:ascii="Cambria Math" w:hAnsi="Cambria Math"/>
          <w:color w:val="000000"/>
          <w:highlight w:val="yellow"/>
        </w:rPr>
        <w:t>Euro _____________ /00) a € _____________  (Euro _____________ /00).</w:t>
      </w:r>
    </w:p>
    <w:p w14:paraId="7067E8F0" w14:textId="77777777" w:rsidR="00492F07" w:rsidRDefault="00492F07" w:rsidP="00E53F03">
      <w:pPr>
        <w:jc w:val="both"/>
        <w:rPr>
          <w:rFonts w:ascii="Cambria Math" w:hAnsi="Cambria Math"/>
          <w:color w:val="000000"/>
          <w:highlight w:val="yellow"/>
        </w:rPr>
      </w:pPr>
      <w:r w:rsidRPr="00492F07">
        <w:rPr>
          <w:rFonts w:ascii="Cambria Math" w:hAnsi="Cambria Math"/>
          <w:color w:val="000000"/>
          <w:highlight w:val="yellow"/>
        </w:rPr>
        <w:t xml:space="preserve">A tal fine si </w:t>
      </w:r>
      <w:r>
        <w:rPr>
          <w:rFonts w:ascii="Cambria Math" w:hAnsi="Cambria Math"/>
          <w:color w:val="000000"/>
          <w:highlight w:val="yellow"/>
        </w:rPr>
        <w:t>conferm</w:t>
      </w:r>
      <w:r w:rsidRPr="00492F07">
        <w:rPr>
          <w:rFonts w:ascii="Cambria Math" w:hAnsi="Cambria Math"/>
          <w:color w:val="000000"/>
          <w:highlight w:val="yellow"/>
        </w:rPr>
        <w:t>a l’importo garantito della stessa d</w:t>
      </w:r>
      <w:r>
        <w:rPr>
          <w:rFonts w:ascii="Cambria Math" w:hAnsi="Cambria Math"/>
          <w:color w:val="000000"/>
          <w:highlight w:val="yellow"/>
        </w:rPr>
        <w:t>i</w:t>
      </w:r>
      <w:r w:rsidRPr="00492F07">
        <w:rPr>
          <w:rFonts w:ascii="Cambria Math" w:hAnsi="Cambria Math"/>
          <w:color w:val="000000"/>
          <w:highlight w:val="yellow"/>
        </w:rPr>
        <w:t xml:space="preserve"> € ____________</w:t>
      </w:r>
      <w:proofErr w:type="gramStart"/>
      <w:r w:rsidRPr="00492F07">
        <w:rPr>
          <w:rFonts w:ascii="Cambria Math" w:hAnsi="Cambria Math"/>
          <w:color w:val="000000"/>
          <w:highlight w:val="yellow"/>
        </w:rPr>
        <w:t>_(</w:t>
      </w:r>
      <w:proofErr w:type="gramEnd"/>
      <w:r w:rsidRPr="00492F07">
        <w:rPr>
          <w:rFonts w:ascii="Cambria Math" w:hAnsi="Cambria Math"/>
          <w:color w:val="000000"/>
          <w:highlight w:val="yellow"/>
        </w:rPr>
        <w:t>Euro _____________ /00).</w:t>
      </w:r>
    </w:p>
    <w:p w14:paraId="5D603486" w14:textId="77777777" w:rsidR="00492F07" w:rsidRDefault="00492F07" w:rsidP="00492F07">
      <w:pPr>
        <w:rPr>
          <w:rFonts w:ascii="Cambria Math" w:hAnsi="Cambria Math"/>
          <w:color w:val="000000"/>
        </w:rPr>
      </w:pPr>
    </w:p>
    <w:p w14:paraId="4ECBE3E7" w14:textId="21190235" w:rsidR="00492F07" w:rsidRDefault="007A3D25" w:rsidP="00E53F03">
      <w:pPr>
        <w:jc w:val="both"/>
        <w:rPr>
          <w:rFonts w:ascii="Cambria Math" w:hAnsi="Cambria Math"/>
          <w:color w:val="000000"/>
        </w:rPr>
      </w:pPr>
      <w:r w:rsidRPr="007A3D25">
        <w:rPr>
          <w:rFonts w:ascii="Cambria Math" w:hAnsi="Cambria Math"/>
          <w:color w:val="000000"/>
        </w:rPr>
        <w:t>Il Fideiussore si impegna irrevocabilmente a pagare entro due giorni lavorativi a Edison Stoccaggio, a fronte di semplice richiesta scritta e senza necessità alcuna di prova o motivazione, ogni eccezione rimossa, nonostante eventuali opposizioni /contestazioni proposte anche in sede giudiziale da parte del Richiedente e/o di terzi in merito alla sussistenza e/o esigibilità del credito e senza necessità di alcuna previa comunicazione, intimazione o richiesta nei confronti del Richiedente, tutte le somme che Edison Stoccaggio richiederà, in virtù di quanto indicato in premessa, fino alla concorrenza dell’importo di E</w:t>
      </w:r>
      <w:r>
        <w:rPr>
          <w:rFonts w:ascii="Cambria Math" w:hAnsi="Cambria Math"/>
          <w:color w:val="000000"/>
        </w:rPr>
        <w:t>uro………….. (Euro………………………………</w:t>
      </w:r>
      <w:proofErr w:type="gramStart"/>
      <w:r w:rsidR="004F4560">
        <w:rPr>
          <w:rFonts w:ascii="Cambria Math" w:hAnsi="Cambria Math"/>
          <w:color w:val="000000"/>
        </w:rPr>
        <w:t>/</w:t>
      </w:r>
      <w:r>
        <w:rPr>
          <w:rFonts w:ascii="Cambria Math" w:hAnsi="Cambria Math"/>
          <w:color w:val="000000"/>
        </w:rPr>
        <w:t>….</w:t>
      </w:r>
      <w:proofErr w:type="gramEnd"/>
      <w:r>
        <w:rPr>
          <w:rFonts w:ascii="Cambria Math" w:hAnsi="Cambria Math"/>
          <w:color w:val="000000"/>
        </w:rPr>
        <w:t>).</w:t>
      </w:r>
    </w:p>
    <w:p w14:paraId="7EF2EBFB" w14:textId="77777777" w:rsidR="007A3D25" w:rsidRDefault="007A3D25" w:rsidP="00492F07">
      <w:pPr>
        <w:rPr>
          <w:rFonts w:ascii="Cambria Math" w:hAnsi="Cambria Math"/>
          <w:color w:val="000000"/>
        </w:rPr>
      </w:pPr>
    </w:p>
    <w:p w14:paraId="4853FEEF" w14:textId="77777777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Restano ferme ed invariate tutte le ulteriori clausole e condizioni contenute nell’atto di garanzia bancaria originario di cui il presente atto deve intendersi appendice e parte integrante.</w:t>
      </w:r>
    </w:p>
    <w:p w14:paraId="5967EF50" w14:textId="77777777" w:rsidR="00492F07" w:rsidRDefault="00492F07" w:rsidP="00492F07">
      <w:pPr>
        <w:rPr>
          <w:rFonts w:ascii="Arial" w:hAnsi="Arial" w:cs="Arial"/>
          <w:color w:val="000000"/>
          <w:lang w:eastAsia="en-US"/>
        </w:rPr>
      </w:pPr>
    </w:p>
    <w:p w14:paraId="0354BDC3" w14:textId="77777777" w:rsidR="00492F07" w:rsidRPr="00666919" w:rsidRDefault="00492F07" w:rsidP="00492F07">
      <w:pPr>
        <w:rPr>
          <w:rFonts w:ascii="Cambria Math" w:hAnsi="Cambria Math"/>
          <w:color w:val="000000"/>
        </w:rPr>
      </w:pPr>
      <w:r w:rsidRPr="00666919">
        <w:rPr>
          <w:rFonts w:ascii="Cambria Math" w:hAnsi="Cambria Math"/>
          <w:color w:val="000000"/>
        </w:rPr>
        <w:t>Luogo, data</w:t>
      </w:r>
    </w:p>
    <w:p w14:paraId="65009251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61FA1B45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52F521D9" w14:textId="77777777" w:rsidR="00492F07" w:rsidRDefault="00492F07" w:rsidP="00492F07">
      <w:pPr>
        <w:rPr>
          <w:rFonts w:ascii="Arial" w:hAnsi="Arial" w:cs="Arial"/>
          <w:color w:val="44546A"/>
        </w:rPr>
      </w:pPr>
    </w:p>
    <w:p w14:paraId="21205E5F" w14:textId="77777777" w:rsidR="00EF094F" w:rsidRDefault="00EF094F"/>
    <w:sectPr w:rsidR="00EF0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07"/>
    <w:rsid w:val="0007577D"/>
    <w:rsid w:val="00375FA8"/>
    <w:rsid w:val="00492F07"/>
    <w:rsid w:val="004F4560"/>
    <w:rsid w:val="0062410E"/>
    <w:rsid w:val="00666919"/>
    <w:rsid w:val="007A3D25"/>
    <w:rsid w:val="00A03D49"/>
    <w:rsid w:val="00DB1596"/>
    <w:rsid w:val="00DE6F6E"/>
    <w:rsid w:val="00E53F03"/>
    <w:rsid w:val="00EF094F"/>
    <w:rsid w:val="00F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66FB"/>
  <w15:chartTrackingRefBased/>
  <w15:docId w15:val="{BE3B019D-CF0F-4AE5-ADC0-1A4DCC7D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F0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Caffi, Alessandro</dc:creator>
  <cp:keywords/>
  <dc:description/>
  <cp:lastModifiedBy>Caffi, Alessandro</cp:lastModifiedBy>
  <cp:revision>5</cp:revision>
  <dcterms:created xsi:type="dcterms:W3CDTF">2021-03-17T14:23:00Z</dcterms:created>
  <dcterms:modified xsi:type="dcterms:W3CDTF">2022-02-08T11:21:00Z</dcterms:modified>
</cp:coreProperties>
</file>